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E50A" w14:textId="7A3FFBBF" w:rsidR="007F5C41" w:rsidRPr="009457C1" w:rsidRDefault="009457C1" w:rsidP="00A66070">
      <w:pPr>
        <w:spacing w:after="0" w:line="240" w:lineRule="auto"/>
        <w:jc w:val="center"/>
        <w:rPr>
          <w:b/>
          <w:bCs/>
          <w:sz w:val="24"/>
          <w:szCs w:val="24"/>
        </w:rPr>
      </w:pPr>
      <w:r w:rsidRPr="009457C1">
        <w:rPr>
          <w:b/>
          <w:bCs/>
          <w:sz w:val="24"/>
          <w:szCs w:val="24"/>
        </w:rPr>
        <w:t>Academic Registrars’ Council</w:t>
      </w:r>
    </w:p>
    <w:p w14:paraId="29771302" w14:textId="07E9ECB2" w:rsidR="009457C1" w:rsidRDefault="009457C1" w:rsidP="00A66070">
      <w:pPr>
        <w:spacing w:after="0" w:line="240" w:lineRule="auto"/>
        <w:jc w:val="center"/>
        <w:rPr>
          <w:b/>
          <w:bCs/>
          <w:sz w:val="24"/>
          <w:szCs w:val="24"/>
        </w:rPr>
      </w:pPr>
      <w:r w:rsidRPr="009457C1">
        <w:rPr>
          <w:b/>
          <w:bCs/>
          <w:sz w:val="24"/>
          <w:szCs w:val="24"/>
        </w:rPr>
        <w:t>Assessment Practitioners’ Group</w:t>
      </w:r>
    </w:p>
    <w:p w14:paraId="342A2FFF" w14:textId="77777777" w:rsidR="00A66070" w:rsidRDefault="00A66070" w:rsidP="00A66070">
      <w:pPr>
        <w:spacing w:after="0" w:line="240" w:lineRule="auto"/>
        <w:jc w:val="center"/>
        <w:rPr>
          <w:b/>
          <w:bCs/>
          <w:sz w:val="24"/>
          <w:szCs w:val="24"/>
        </w:rPr>
      </w:pPr>
    </w:p>
    <w:p w14:paraId="27B939C4" w14:textId="77777777" w:rsidR="00A66070" w:rsidRDefault="009457C1" w:rsidP="009457C1">
      <w:pPr>
        <w:spacing w:line="240" w:lineRule="auto"/>
        <w:jc w:val="center"/>
        <w:rPr>
          <w:sz w:val="24"/>
          <w:szCs w:val="24"/>
        </w:rPr>
      </w:pPr>
      <w:r>
        <w:rPr>
          <w:sz w:val="24"/>
          <w:szCs w:val="24"/>
        </w:rPr>
        <w:t xml:space="preserve">The next virtual meeting of the group will take place on </w:t>
      </w:r>
    </w:p>
    <w:p w14:paraId="5D4A7FBC" w14:textId="440093C9" w:rsidR="009457C1" w:rsidRPr="005A5AAE" w:rsidRDefault="00453E83" w:rsidP="009457C1">
      <w:pPr>
        <w:spacing w:line="240" w:lineRule="auto"/>
        <w:jc w:val="center"/>
        <w:rPr>
          <w:i/>
          <w:sz w:val="24"/>
          <w:szCs w:val="24"/>
        </w:rPr>
      </w:pPr>
      <w:r>
        <w:rPr>
          <w:b/>
          <w:bCs/>
          <w:i/>
          <w:sz w:val="24"/>
          <w:szCs w:val="24"/>
        </w:rPr>
        <w:t>Friday 3</w:t>
      </w:r>
      <w:r w:rsidRPr="00453E83">
        <w:rPr>
          <w:b/>
          <w:bCs/>
          <w:i/>
          <w:sz w:val="24"/>
          <w:szCs w:val="24"/>
          <w:vertAlign w:val="superscript"/>
        </w:rPr>
        <w:t>rd</w:t>
      </w:r>
      <w:r>
        <w:rPr>
          <w:b/>
          <w:bCs/>
          <w:i/>
          <w:sz w:val="24"/>
          <w:szCs w:val="24"/>
        </w:rPr>
        <w:t xml:space="preserve"> November 2023</w:t>
      </w:r>
    </w:p>
    <w:p w14:paraId="3F33D56D" w14:textId="74DD2113" w:rsidR="000E144F" w:rsidRPr="000E144F" w:rsidRDefault="000E144F" w:rsidP="009457C1">
      <w:pPr>
        <w:spacing w:line="240" w:lineRule="auto"/>
        <w:jc w:val="center"/>
        <w:rPr>
          <w:b/>
          <w:sz w:val="24"/>
          <w:szCs w:val="24"/>
        </w:rPr>
      </w:pPr>
      <w:r w:rsidRPr="000E144F">
        <w:rPr>
          <w:b/>
          <w:sz w:val="24"/>
          <w:szCs w:val="24"/>
        </w:rPr>
        <w:t>Via Zoom</w:t>
      </w:r>
    </w:p>
    <w:p w14:paraId="5B2F3F47" w14:textId="79C2B462" w:rsidR="009457C1" w:rsidRPr="009457C1" w:rsidRDefault="00F02007" w:rsidP="009457C1">
      <w:pPr>
        <w:spacing w:line="240" w:lineRule="auto"/>
        <w:jc w:val="center"/>
        <w:rPr>
          <w:b/>
          <w:bCs/>
          <w:sz w:val="24"/>
          <w:szCs w:val="24"/>
        </w:rPr>
      </w:pPr>
      <w:r>
        <w:rPr>
          <w:b/>
          <w:bCs/>
          <w:sz w:val="24"/>
          <w:szCs w:val="24"/>
        </w:rPr>
        <w:t>11.00 – 14.30</w:t>
      </w:r>
    </w:p>
    <w:p w14:paraId="69D418A7" w14:textId="6BE59E9B" w:rsidR="009457C1" w:rsidRDefault="009457C1" w:rsidP="009457C1">
      <w:pPr>
        <w:spacing w:line="240" w:lineRule="auto"/>
        <w:jc w:val="center"/>
        <w:rPr>
          <w:b/>
          <w:bCs/>
          <w:sz w:val="24"/>
          <w:szCs w:val="24"/>
        </w:rPr>
      </w:pPr>
      <w:r w:rsidRPr="009457C1">
        <w:rPr>
          <w:b/>
          <w:bCs/>
          <w:sz w:val="24"/>
          <w:szCs w:val="24"/>
        </w:rPr>
        <w:t>A G E N D A</w:t>
      </w:r>
    </w:p>
    <w:p w14:paraId="4BB764DF" w14:textId="50701B29" w:rsidR="00B97632" w:rsidRPr="00F02007" w:rsidRDefault="00F02007" w:rsidP="000C3E4E">
      <w:pPr>
        <w:pStyle w:val="ListParagraph"/>
        <w:numPr>
          <w:ilvl w:val="0"/>
          <w:numId w:val="1"/>
        </w:numPr>
        <w:spacing w:line="240" w:lineRule="auto"/>
        <w:ind w:left="567" w:hanging="283"/>
        <w:rPr>
          <w:b/>
          <w:bCs/>
          <w:sz w:val="24"/>
          <w:szCs w:val="24"/>
        </w:rPr>
      </w:pPr>
      <w:r w:rsidRPr="00F02007">
        <w:rPr>
          <w:b/>
          <w:bCs/>
          <w:sz w:val="24"/>
          <w:szCs w:val="24"/>
        </w:rPr>
        <w:t>Welcome</w:t>
      </w:r>
    </w:p>
    <w:p w14:paraId="5230888E" w14:textId="77777777" w:rsidR="00F02007" w:rsidRPr="00B97632" w:rsidRDefault="00F02007" w:rsidP="00F02007">
      <w:pPr>
        <w:pStyle w:val="ListParagraph"/>
        <w:spacing w:line="240" w:lineRule="auto"/>
        <w:ind w:left="567"/>
        <w:rPr>
          <w:sz w:val="24"/>
          <w:szCs w:val="24"/>
        </w:rPr>
      </w:pPr>
    </w:p>
    <w:p w14:paraId="4E6CA347" w14:textId="540690A0" w:rsidR="00B97632" w:rsidRPr="00F02007" w:rsidRDefault="00B97632" w:rsidP="000C3E4E">
      <w:pPr>
        <w:pStyle w:val="ListParagraph"/>
        <w:numPr>
          <w:ilvl w:val="0"/>
          <w:numId w:val="1"/>
        </w:numPr>
        <w:spacing w:line="240" w:lineRule="auto"/>
        <w:ind w:left="567" w:hanging="283"/>
        <w:rPr>
          <w:sz w:val="24"/>
          <w:szCs w:val="24"/>
        </w:rPr>
      </w:pPr>
      <w:r w:rsidRPr="00F02007">
        <w:rPr>
          <w:b/>
          <w:bCs/>
          <w:sz w:val="24"/>
          <w:szCs w:val="24"/>
        </w:rPr>
        <w:t>11.00 – 11.30</w:t>
      </w:r>
      <w:r>
        <w:rPr>
          <w:sz w:val="24"/>
          <w:szCs w:val="24"/>
        </w:rPr>
        <w:t xml:space="preserve"> </w:t>
      </w:r>
      <w:r w:rsidRPr="00B97632">
        <w:rPr>
          <w:b/>
          <w:bCs/>
          <w:sz w:val="24"/>
          <w:szCs w:val="24"/>
        </w:rPr>
        <w:t>OfS B4 draft guidance consultation feedback</w:t>
      </w:r>
    </w:p>
    <w:p w14:paraId="6FBBA776" w14:textId="77777777" w:rsidR="00F02007" w:rsidRPr="00B97632" w:rsidRDefault="00F02007" w:rsidP="00F02007">
      <w:pPr>
        <w:pStyle w:val="ListParagraph"/>
        <w:spacing w:line="240" w:lineRule="auto"/>
        <w:ind w:left="567"/>
        <w:rPr>
          <w:sz w:val="24"/>
          <w:szCs w:val="24"/>
        </w:rPr>
      </w:pPr>
    </w:p>
    <w:p w14:paraId="532C62A4" w14:textId="55A5A30A" w:rsidR="009376F0" w:rsidRPr="00BB2D96" w:rsidRDefault="00B97632" w:rsidP="000C3E4E">
      <w:pPr>
        <w:pStyle w:val="ListParagraph"/>
        <w:numPr>
          <w:ilvl w:val="0"/>
          <w:numId w:val="1"/>
        </w:numPr>
        <w:spacing w:line="240" w:lineRule="auto"/>
        <w:ind w:left="567" w:hanging="283"/>
        <w:rPr>
          <w:sz w:val="24"/>
          <w:szCs w:val="24"/>
        </w:rPr>
      </w:pPr>
      <w:r>
        <w:rPr>
          <w:b/>
          <w:sz w:val="24"/>
          <w:szCs w:val="24"/>
        </w:rPr>
        <w:t xml:space="preserve">11.30 – 13.00 </w:t>
      </w:r>
      <w:r w:rsidR="00453E83">
        <w:rPr>
          <w:b/>
          <w:sz w:val="24"/>
          <w:szCs w:val="24"/>
        </w:rPr>
        <w:t>The Future of Examination Boards - workshop</w:t>
      </w:r>
    </w:p>
    <w:p w14:paraId="510C3564" w14:textId="24ACCA33" w:rsidR="00453E83" w:rsidRDefault="00453E83" w:rsidP="00453E83">
      <w:pPr>
        <w:pStyle w:val="ListParagraph"/>
        <w:spacing w:line="240" w:lineRule="auto"/>
        <w:ind w:left="567"/>
        <w:rPr>
          <w:sz w:val="24"/>
          <w:szCs w:val="24"/>
        </w:rPr>
      </w:pPr>
      <w:r>
        <w:rPr>
          <w:sz w:val="24"/>
          <w:szCs w:val="24"/>
        </w:rPr>
        <w:t xml:space="preserve">This workshop session will be led by Dr Charolotte Verney, Head of Assessment, Abi Strickland, Head of Student Administration (Life Sciences) and Ben Harrison, Head of Student Administration (Health Sciences) Bristol University.  This session </w:t>
      </w:r>
      <w:r w:rsidR="00B97632">
        <w:rPr>
          <w:sz w:val="24"/>
          <w:szCs w:val="24"/>
        </w:rPr>
        <w:t>arose from mail group discussion that generated a lot of interest and will</w:t>
      </w:r>
      <w:r>
        <w:rPr>
          <w:sz w:val="24"/>
          <w:szCs w:val="24"/>
        </w:rPr>
        <w:t xml:space="preserve"> explore the various types, formats and remits of Examination Boards and their structures.  Is their role changing?  What might they look like in the future?</w:t>
      </w:r>
      <w:r w:rsidR="00B97632">
        <w:rPr>
          <w:sz w:val="24"/>
          <w:szCs w:val="24"/>
        </w:rPr>
        <w:t xml:space="preserve">  What are the common themes, issues? </w:t>
      </w:r>
    </w:p>
    <w:p w14:paraId="29A90E7A" w14:textId="77777777" w:rsidR="00453E83" w:rsidRDefault="00453E83" w:rsidP="00453E83">
      <w:pPr>
        <w:pStyle w:val="ListParagraph"/>
        <w:spacing w:line="240" w:lineRule="auto"/>
        <w:ind w:left="567"/>
        <w:rPr>
          <w:sz w:val="24"/>
          <w:szCs w:val="24"/>
        </w:rPr>
      </w:pPr>
    </w:p>
    <w:p w14:paraId="080256CA" w14:textId="7C932B2E" w:rsidR="00453E83" w:rsidRDefault="00453E83" w:rsidP="00453E83">
      <w:pPr>
        <w:pStyle w:val="ListParagraph"/>
        <w:spacing w:line="240" w:lineRule="auto"/>
        <w:ind w:left="567"/>
        <w:rPr>
          <w:sz w:val="24"/>
          <w:szCs w:val="24"/>
        </w:rPr>
      </w:pPr>
      <w:r>
        <w:rPr>
          <w:sz w:val="24"/>
          <w:szCs w:val="24"/>
        </w:rPr>
        <w:t>This workshop will feed into a similar session being run at the ARC Annual Conference and an in-person workshop in the Spring.  It is hoped that all this work will lead to the publication of a future research article.  The session will use menti and padlet to support discussions, but all answers will be anonymous.  We may need to gather other consent for using the data and information from the workshop for the research</w:t>
      </w:r>
      <w:r w:rsidR="00B97632">
        <w:rPr>
          <w:sz w:val="24"/>
          <w:szCs w:val="24"/>
        </w:rPr>
        <w:t>.</w:t>
      </w:r>
    </w:p>
    <w:p w14:paraId="6DA7DB1E" w14:textId="77777777" w:rsidR="00B97632" w:rsidRDefault="00B97632" w:rsidP="00453E83">
      <w:pPr>
        <w:pStyle w:val="ListParagraph"/>
        <w:spacing w:line="240" w:lineRule="auto"/>
        <w:ind w:left="567"/>
        <w:rPr>
          <w:sz w:val="24"/>
          <w:szCs w:val="24"/>
        </w:rPr>
      </w:pPr>
    </w:p>
    <w:p w14:paraId="63400C72" w14:textId="4AA0BB82" w:rsidR="00A907EA" w:rsidRPr="00B97632" w:rsidRDefault="00B97632" w:rsidP="00A45C8B">
      <w:pPr>
        <w:pStyle w:val="ListParagraph"/>
        <w:numPr>
          <w:ilvl w:val="0"/>
          <w:numId w:val="1"/>
        </w:numPr>
        <w:spacing w:line="240" w:lineRule="auto"/>
        <w:rPr>
          <w:b/>
          <w:bCs/>
          <w:sz w:val="24"/>
          <w:szCs w:val="24"/>
        </w:rPr>
      </w:pPr>
      <w:r w:rsidRPr="00B97632">
        <w:rPr>
          <w:b/>
          <w:bCs/>
          <w:sz w:val="24"/>
          <w:szCs w:val="24"/>
        </w:rPr>
        <w:t>13.00 – 13.30 Break</w:t>
      </w:r>
    </w:p>
    <w:p w14:paraId="089FDE02" w14:textId="77777777" w:rsidR="00B97632" w:rsidRPr="00A907EA" w:rsidRDefault="00B97632" w:rsidP="00A907EA">
      <w:pPr>
        <w:pStyle w:val="ListParagraph"/>
        <w:spacing w:line="240" w:lineRule="auto"/>
        <w:ind w:left="644"/>
        <w:rPr>
          <w:b/>
          <w:bCs/>
          <w:sz w:val="24"/>
          <w:szCs w:val="24"/>
        </w:rPr>
      </w:pPr>
    </w:p>
    <w:p w14:paraId="7F07BED5" w14:textId="358D9184" w:rsidR="006E3F3A" w:rsidRPr="00F02007" w:rsidRDefault="00F02007" w:rsidP="00A907EA">
      <w:pPr>
        <w:pStyle w:val="ListParagraph"/>
        <w:numPr>
          <w:ilvl w:val="0"/>
          <w:numId w:val="1"/>
        </w:numPr>
        <w:spacing w:line="240" w:lineRule="auto"/>
        <w:rPr>
          <w:b/>
          <w:sz w:val="24"/>
          <w:szCs w:val="24"/>
        </w:rPr>
      </w:pPr>
      <w:r w:rsidRPr="00F02007">
        <w:rPr>
          <w:b/>
          <w:sz w:val="24"/>
          <w:szCs w:val="24"/>
        </w:rPr>
        <w:t>13.30 – 14.15</w:t>
      </w:r>
      <w:r>
        <w:rPr>
          <w:bCs/>
          <w:sz w:val="24"/>
          <w:szCs w:val="24"/>
        </w:rPr>
        <w:t xml:space="preserve"> </w:t>
      </w:r>
      <w:r w:rsidRPr="00F02007">
        <w:rPr>
          <w:b/>
          <w:sz w:val="24"/>
          <w:szCs w:val="24"/>
        </w:rPr>
        <w:t>Lifelong Learning Entitlement</w:t>
      </w:r>
      <w:r>
        <w:rPr>
          <w:bCs/>
          <w:sz w:val="24"/>
          <w:szCs w:val="24"/>
        </w:rPr>
        <w:t xml:space="preserve"> -</w:t>
      </w:r>
      <w:r w:rsidRPr="00F02007">
        <w:rPr>
          <w:b/>
          <w:sz w:val="24"/>
          <w:szCs w:val="24"/>
        </w:rPr>
        <w:t xml:space="preserve"> briefing and what it means for assessment </w:t>
      </w:r>
    </w:p>
    <w:p w14:paraId="201E8008" w14:textId="650FE8D9" w:rsidR="00A907EA" w:rsidRDefault="00F02007" w:rsidP="006E3F3A">
      <w:pPr>
        <w:pStyle w:val="ListParagraph"/>
        <w:spacing w:line="240" w:lineRule="auto"/>
        <w:ind w:left="644"/>
        <w:rPr>
          <w:sz w:val="24"/>
          <w:szCs w:val="24"/>
        </w:rPr>
      </w:pPr>
      <w:r>
        <w:rPr>
          <w:sz w:val="24"/>
          <w:szCs w:val="24"/>
        </w:rPr>
        <w:t>This session will be led by Dr Rowan Fisher, UUK, and he will be joined by Ellie Elliott and Charlie Morrison both from the DfE.  It will explore what this initiate is and how it may impact on institutional policies and assessment issues.</w:t>
      </w:r>
    </w:p>
    <w:p w14:paraId="7BA05FBA" w14:textId="77777777" w:rsidR="00A907EA" w:rsidRPr="00A907EA" w:rsidRDefault="00A907EA" w:rsidP="00A907EA">
      <w:pPr>
        <w:pStyle w:val="ListParagraph"/>
        <w:rPr>
          <w:sz w:val="24"/>
          <w:szCs w:val="24"/>
        </w:rPr>
      </w:pPr>
    </w:p>
    <w:p w14:paraId="05C82F13" w14:textId="77777777" w:rsidR="006A0A73" w:rsidRPr="006A0A73" w:rsidRDefault="007E3037" w:rsidP="006D0DFE">
      <w:pPr>
        <w:pStyle w:val="ListParagraph"/>
        <w:numPr>
          <w:ilvl w:val="0"/>
          <w:numId w:val="1"/>
        </w:numPr>
        <w:spacing w:line="240" w:lineRule="auto"/>
        <w:rPr>
          <w:rFonts w:cstheme="minorHAnsi"/>
          <w:b/>
          <w:bCs/>
          <w:sz w:val="24"/>
          <w:szCs w:val="24"/>
        </w:rPr>
      </w:pPr>
      <w:r>
        <w:rPr>
          <w:b/>
          <w:bCs/>
          <w:sz w:val="24"/>
          <w:szCs w:val="24"/>
        </w:rPr>
        <w:t>13.45 – 14.15 Hot Topics</w:t>
      </w:r>
      <w:r w:rsidR="009376F0">
        <w:rPr>
          <w:b/>
          <w:bCs/>
          <w:sz w:val="24"/>
          <w:szCs w:val="24"/>
        </w:rPr>
        <w:t xml:space="preserve">  </w:t>
      </w:r>
    </w:p>
    <w:p w14:paraId="4FEEC549" w14:textId="6BC29A21" w:rsidR="009376F0" w:rsidRPr="001D61C3" w:rsidRDefault="006A0A73" w:rsidP="006A0A73">
      <w:pPr>
        <w:pStyle w:val="ListParagraph"/>
        <w:spacing w:line="240" w:lineRule="auto"/>
        <w:ind w:left="644"/>
        <w:rPr>
          <w:rFonts w:cstheme="minorHAnsi"/>
          <w:b/>
          <w:bCs/>
          <w:sz w:val="24"/>
          <w:szCs w:val="24"/>
        </w:rPr>
      </w:pPr>
      <w:r>
        <w:rPr>
          <w:sz w:val="24"/>
          <w:szCs w:val="24"/>
        </w:rPr>
        <w:t xml:space="preserve">Your opportunity to share ideas and issues that are top of your agenda.  It’s also an opportunity to consider some of the current topics on our JISC mail list.  </w:t>
      </w:r>
    </w:p>
    <w:p w14:paraId="27797969" w14:textId="60BB5194" w:rsidR="001D61C3" w:rsidRDefault="001D61C3" w:rsidP="001D61C3">
      <w:pPr>
        <w:pStyle w:val="ListParagraph"/>
        <w:spacing w:line="240" w:lineRule="auto"/>
        <w:ind w:left="644"/>
        <w:rPr>
          <w:b/>
          <w:bCs/>
          <w:sz w:val="24"/>
          <w:szCs w:val="24"/>
        </w:rPr>
      </w:pPr>
    </w:p>
    <w:p w14:paraId="6B0C7018" w14:textId="3CB83893" w:rsidR="00F02007" w:rsidRDefault="00F02007" w:rsidP="005F7586">
      <w:pPr>
        <w:pStyle w:val="ListParagraph"/>
        <w:numPr>
          <w:ilvl w:val="0"/>
          <w:numId w:val="1"/>
        </w:numPr>
        <w:spacing w:line="240" w:lineRule="auto"/>
        <w:rPr>
          <w:b/>
          <w:bCs/>
          <w:sz w:val="24"/>
          <w:szCs w:val="24"/>
        </w:rPr>
      </w:pPr>
      <w:r>
        <w:rPr>
          <w:b/>
          <w:bCs/>
          <w:sz w:val="24"/>
          <w:szCs w:val="24"/>
        </w:rPr>
        <w:t xml:space="preserve">Reminder of our next meeting:  </w:t>
      </w:r>
    </w:p>
    <w:p w14:paraId="1BAABF9C" w14:textId="77777777" w:rsidR="00F02007" w:rsidRDefault="00F02007" w:rsidP="00F02007">
      <w:pPr>
        <w:pStyle w:val="ListParagraph"/>
        <w:spacing w:line="240" w:lineRule="auto"/>
        <w:ind w:left="644"/>
        <w:rPr>
          <w:b/>
          <w:bCs/>
          <w:sz w:val="24"/>
          <w:szCs w:val="24"/>
        </w:rPr>
      </w:pPr>
    </w:p>
    <w:p w14:paraId="4057B5C5" w14:textId="2E64C5FE" w:rsidR="00A66070" w:rsidRPr="00A66070" w:rsidRDefault="00A66070" w:rsidP="005F7586">
      <w:pPr>
        <w:pStyle w:val="ListParagraph"/>
        <w:numPr>
          <w:ilvl w:val="0"/>
          <w:numId w:val="1"/>
        </w:numPr>
        <w:spacing w:line="240" w:lineRule="auto"/>
        <w:rPr>
          <w:b/>
          <w:bCs/>
          <w:sz w:val="24"/>
          <w:szCs w:val="24"/>
        </w:rPr>
      </w:pPr>
      <w:r w:rsidRPr="00A66070">
        <w:rPr>
          <w:b/>
          <w:bCs/>
          <w:sz w:val="24"/>
          <w:szCs w:val="24"/>
        </w:rPr>
        <w:t>Any Other Business</w:t>
      </w:r>
    </w:p>
    <w:p w14:paraId="495C44FE" w14:textId="09BF94CF" w:rsidR="009457C1" w:rsidRPr="009457C1" w:rsidRDefault="009457C1" w:rsidP="009457C1">
      <w:pPr>
        <w:pStyle w:val="ListParagraph"/>
        <w:spacing w:line="240" w:lineRule="auto"/>
        <w:rPr>
          <w:sz w:val="24"/>
          <w:szCs w:val="24"/>
        </w:rPr>
      </w:pPr>
    </w:p>
    <w:sectPr w:rsidR="009457C1" w:rsidRPr="00945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D1C02"/>
    <w:multiLevelType w:val="hybridMultilevel"/>
    <w:tmpl w:val="4FE6971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7EFD024F"/>
    <w:multiLevelType w:val="hybridMultilevel"/>
    <w:tmpl w:val="1038B908"/>
    <w:lvl w:ilvl="0" w:tplc="D5943EC4">
      <w:start w:val="1"/>
      <w:numFmt w:val="decimal"/>
      <w:lvlText w:val="%1."/>
      <w:lvlJc w:val="left"/>
      <w:pPr>
        <w:ind w:left="644" w:hanging="360"/>
      </w:pPr>
      <w:rPr>
        <w:rFonts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524898277">
    <w:abstractNumId w:val="1"/>
  </w:num>
  <w:num w:numId="2" w16cid:durableId="178665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C1"/>
    <w:rsid w:val="0004225E"/>
    <w:rsid w:val="000E144F"/>
    <w:rsid w:val="001038FA"/>
    <w:rsid w:val="00147836"/>
    <w:rsid w:val="00150F15"/>
    <w:rsid w:val="001D20A9"/>
    <w:rsid w:val="001D61C3"/>
    <w:rsid w:val="00240DEB"/>
    <w:rsid w:val="00270917"/>
    <w:rsid w:val="00294AEB"/>
    <w:rsid w:val="003A4C79"/>
    <w:rsid w:val="003D39B9"/>
    <w:rsid w:val="003D3B9F"/>
    <w:rsid w:val="00424790"/>
    <w:rsid w:val="00453E83"/>
    <w:rsid w:val="0047738F"/>
    <w:rsid w:val="004A245B"/>
    <w:rsid w:val="004A2AB9"/>
    <w:rsid w:val="004C6F52"/>
    <w:rsid w:val="00511654"/>
    <w:rsid w:val="00543132"/>
    <w:rsid w:val="005A5AAE"/>
    <w:rsid w:val="005F1599"/>
    <w:rsid w:val="0062426A"/>
    <w:rsid w:val="006845BB"/>
    <w:rsid w:val="0069031D"/>
    <w:rsid w:val="006914C2"/>
    <w:rsid w:val="006A0A73"/>
    <w:rsid w:val="006D0DFE"/>
    <w:rsid w:val="006D7E33"/>
    <w:rsid w:val="006E3F3A"/>
    <w:rsid w:val="006E790A"/>
    <w:rsid w:val="00793F4E"/>
    <w:rsid w:val="007E3037"/>
    <w:rsid w:val="007F5C41"/>
    <w:rsid w:val="00811BC0"/>
    <w:rsid w:val="00916087"/>
    <w:rsid w:val="00920544"/>
    <w:rsid w:val="009376F0"/>
    <w:rsid w:val="009457C1"/>
    <w:rsid w:val="009C0A60"/>
    <w:rsid w:val="009C4FCD"/>
    <w:rsid w:val="009E667A"/>
    <w:rsid w:val="00A05426"/>
    <w:rsid w:val="00A0691B"/>
    <w:rsid w:val="00A35BB8"/>
    <w:rsid w:val="00A45C8B"/>
    <w:rsid w:val="00A66070"/>
    <w:rsid w:val="00A907EA"/>
    <w:rsid w:val="00AA1334"/>
    <w:rsid w:val="00AB656F"/>
    <w:rsid w:val="00AC1065"/>
    <w:rsid w:val="00B0113E"/>
    <w:rsid w:val="00B23D5B"/>
    <w:rsid w:val="00B65482"/>
    <w:rsid w:val="00B81A01"/>
    <w:rsid w:val="00B97632"/>
    <w:rsid w:val="00BA213F"/>
    <w:rsid w:val="00BB2D96"/>
    <w:rsid w:val="00BB76B8"/>
    <w:rsid w:val="00BE4F68"/>
    <w:rsid w:val="00C145A4"/>
    <w:rsid w:val="00CB2757"/>
    <w:rsid w:val="00D475FE"/>
    <w:rsid w:val="00DF14B9"/>
    <w:rsid w:val="00DF6357"/>
    <w:rsid w:val="00E04A59"/>
    <w:rsid w:val="00E14EB0"/>
    <w:rsid w:val="00E40AA7"/>
    <w:rsid w:val="00E90C4C"/>
    <w:rsid w:val="00EC6A27"/>
    <w:rsid w:val="00EF4D4C"/>
    <w:rsid w:val="00F01168"/>
    <w:rsid w:val="00F02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DDA6"/>
  <w15:chartTrackingRefBased/>
  <w15:docId w15:val="{D2D3DBEC-D005-4A6B-ACC2-BCAD120F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C1"/>
    <w:pPr>
      <w:ind w:left="720"/>
      <w:contextualSpacing/>
    </w:pPr>
  </w:style>
  <w:style w:type="character" w:customStyle="1" w:styleId="xxnormaltextrun">
    <w:name w:val="x_x_normaltextrun"/>
    <w:basedOn w:val="DefaultParagraphFont"/>
    <w:rsid w:val="009457C1"/>
  </w:style>
  <w:style w:type="character" w:customStyle="1" w:styleId="xxeop">
    <w:name w:val="x_x_eop"/>
    <w:basedOn w:val="DefaultParagraphFont"/>
    <w:rsid w:val="0094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48192">
      <w:bodyDiv w:val="1"/>
      <w:marLeft w:val="0"/>
      <w:marRight w:val="0"/>
      <w:marTop w:val="0"/>
      <w:marBottom w:val="0"/>
      <w:divBdr>
        <w:top w:val="none" w:sz="0" w:space="0" w:color="auto"/>
        <w:left w:val="none" w:sz="0" w:space="0" w:color="auto"/>
        <w:bottom w:val="none" w:sz="0" w:space="0" w:color="auto"/>
        <w:right w:val="none" w:sz="0" w:space="0" w:color="auto"/>
      </w:divBdr>
      <w:divsChild>
        <w:div w:id="1450707431">
          <w:marLeft w:val="0"/>
          <w:marRight w:val="0"/>
          <w:marTop w:val="0"/>
          <w:marBottom w:val="0"/>
          <w:divBdr>
            <w:top w:val="none" w:sz="0" w:space="0" w:color="auto"/>
            <w:left w:val="none" w:sz="0" w:space="0" w:color="auto"/>
            <w:bottom w:val="none" w:sz="0" w:space="0" w:color="auto"/>
            <w:right w:val="none" w:sz="0" w:space="0" w:color="auto"/>
          </w:divBdr>
        </w:div>
        <w:div w:id="1905992583">
          <w:marLeft w:val="0"/>
          <w:marRight w:val="0"/>
          <w:marTop w:val="0"/>
          <w:marBottom w:val="0"/>
          <w:divBdr>
            <w:top w:val="none" w:sz="0" w:space="0" w:color="auto"/>
            <w:left w:val="none" w:sz="0" w:space="0" w:color="auto"/>
            <w:bottom w:val="none" w:sz="0" w:space="0" w:color="auto"/>
            <w:right w:val="none" w:sz="0" w:space="0" w:color="auto"/>
          </w:divBdr>
        </w:div>
        <w:div w:id="64540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2E3016665CB4BAA679E34806703C2" ma:contentTypeVersion="15" ma:contentTypeDescription="Create a new document." ma:contentTypeScope="" ma:versionID="2af5c62ece9776bcda10268958b0ad04">
  <xsd:schema xmlns:xsd="http://www.w3.org/2001/XMLSchema" xmlns:xs="http://www.w3.org/2001/XMLSchema" xmlns:p="http://schemas.microsoft.com/office/2006/metadata/properties" xmlns:ns3="5aacb1f0-f17a-45ef-a291-d4db0cb7763d" xmlns:ns4="490d925d-6053-4c69-a208-e25d10aadd14" targetNamespace="http://schemas.microsoft.com/office/2006/metadata/properties" ma:root="true" ma:fieldsID="a6674400371f8faa4199ccee562b527c" ns3:_="" ns4:_="">
    <xsd:import namespace="5aacb1f0-f17a-45ef-a291-d4db0cb7763d"/>
    <xsd:import namespace="490d925d-6053-4c69-a208-e25d10aadd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cb1f0-f17a-45ef-a291-d4db0cb77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0d925d-6053-4c69-a208-e25d10aadd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17C46-93C0-42DE-98D7-2D5D78D213BA}">
  <ds:schemaRefs>
    <ds:schemaRef ds:uri="http://schemas.microsoft.com/sharepoint/v3/contenttype/forms"/>
  </ds:schemaRefs>
</ds:datastoreItem>
</file>

<file path=customXml/itemProps2.xml><?xml version="1.0" encoding="utf-8"?>
<ds:datastoreItem xmlns:ds="http://schemas.openxmlformats.org/officeDocument/2006/customXml" ds:itemID="{D2EB7A2F-B278-4102-9242-BE720DF8EB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05FCF-D7D9-4424-A115-106F3A9D3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cb1f0-f17a-45ef-a291-d4db0cb7763d"/>
    <ds:schemaRef ds:uri="490d925d-6053-4c69-a208-e25d10aad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Coward</dc:creator>
  <cp:keywords/>
  <dc:description/>
  <cp:lastModifiedBy>Jo Coward</cp:lastModifiedBy>
  <cp:revision>2</cp:revision>
  <dcterms:created xsi:type="dcterms:W3CDTF">2023-10-30T10:01:00Z</dcterms:created>
  <dcterms:modified xsi:type="dcterms:W3CDTF">2023-10-30T10:01:00Z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0x0101003F02E3016665CB4BAA679E34806703C2</vt:lpwstr>
  </property>
</Properties>
</file>